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E8EC3" w14:textId="77777777" w:rsidR="0026693D" w:rsidRPr="001E6191" w:rsidRDefault="0026693D" w:rsidP="0026693D">
      <w:pPr>
        <w:pStyle w:val="Nagwek2"/>
        <w:spacing w:line="276" w:lineRule="auto"/>
        <w:jc w:val="right"/>
        <w:rPr>
          <w:rFonts w:asciiTheme="majorHAnsi" w:hAnsiTheme="majorHAnsi" w:cstheme="majorHAnsi"/>
          <w:b w:val="0"/>
          <w:bCs w:val="0"/>
          <w:sz w:val="22"/>
          <w:szCs w:val="24"/>
        </w:rPr>
      </w:pPr>
      <w:r w:rsidRPr="001E6191">
        <w:rPr>
          <w:rFonts w:asciiTheme="majorHAnsi" w:hAnsiTheme="majorHAnsi" w:cstheme="majorHAnsi"/>
          <w:b w:val="0"/>
          <w:bCs w:val="0"/>
          <w:sz w:val="22"/>
          <w:szCs w:val="24"/>
        </w:rPr>
        <w:t>Informacja prasowa z dnia 29.07.2026</w:t>
      </w:r>
    </w:p>
    <w:p w14:paraId="66A7D915" w14:textId="77777777" w:rsidR="0026693D" w:rsidRPr="001E6191" w:rsidRDefault="0026693D" w:rsidP="0026693D">
      <w:pPr>
        <w:pStyle w:val="Nagwek2"/>
        <w:spacing w:line="276" w:lineRule="auto"/>
        <w:jc w:val="right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503FD96A" w14:textId="70BF83DE" w:rsidR="00997AE3" w:rsidRPr="001E6191" w:rsidRDefault="00997AE3" w:rsidP="00180A34">
      <w:pPr>
        <w:pStyle w:val="Nagwek2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„Kino bez barier. Przegląd w drodze</w:t>
      </w:r>
      <w:r w:rsidR="005E7A96" w:rsidRPr="001E6191">
        <w:rPr>
          <w:rFonts w:asciiTheme="majorHAnsi" w:hAnsiTheme="majorHAnsi" w:cstheme="majorHAnsi"/>
        </w:rPr>
        <w:t xml:space="preserve"> 2026</w:t>
      </w:r>
      <w:r w:rsidRPr="001E6191">
        <w:rPr>
          <w:rFonts w:asciiTheme="majorHAnsi" w:hAnsiTheme="majorHAnsi" w:cstheme="majorHAnsi"/>
        </w:rPr>
        <w:t xml:space="preserve">” </w:t>
      </w:r>
      <w:r w:rsidR="00A932AA" w:rsidRPr="001E6191">
        <w:rPr>
          <w:rFonts w:asciiTheme="majorHAnsi" w:hAnsiTheme="majorHAnsi" w:cstheme="majorHAnsi"/>
        </w:rPr>
        <w:t>‒</w:t>
      </w:r>
      <w:r w:rsidRPr="001E6191">
        <w:rPr>
          <w:rFonts w:asciiTheme="majorHAnsi" w:hAnsiTheme="majorHAnsi" w:cstheme="majorHAnsi"/>
        </w:rPr>
        <w:t xml:space="preserve"> dostępny </w:t>
      </w:r>
      <w:r w:rsidR="006D58BB" w:rsidRPr="001E6191">
        <w:rPr>
          <w:rFonts w:asciiTheme="majorHAnsi" w:hAnsiTheme="majorHAnsi" w:cstheme="majorHAnsi"/>
        </w:rPr>
        <w:t xml:space="preserve">przegląd </w:t>
      </w:r>
      <w:r w:rsidRPr="001E6191">
        <w:rPr>
          <w:rFonts w:asciiTheme="majorHAnsi" w:hAnsiTheme="majorHAnsi" w:cstheme="majorHAnsi"/>
        </w:rPr>
        <w:t>filmowy odwiedzi cztery miasta Wielkopolski</w:t>
      </w:r>
    </w:p>
    <w:p w14:paraId="3C8488BB" w14:textId="0EFC82FF" w:rsidR="00180A34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Centrum Kultury ZAMEK w Poznaniu </w:t>
      </w:r>
      <w:r w:rsidR="006D58BB" w:rsidRPr="001E6191">
        <w:rPr>
          <w:rFonts w:asciiTheme="majorHAnsi" w:hAnsiTheme="majorHAnsi" w:cstheme="majorHAnsi"/>
        </w:rPr>
        <w:t xml:space="preserve">wraz z partnerami </w:t>
      </w:r>
      <w:r w:rsidRPr="001E6191">
        <w:rPr>
          <w:rFonts w:asciiTheme="majorHAnsi" w:hAnsiTheme="majorHAnsi" w:cstheme="majorHAnsi"/>
        </w:rPr>
        <w:t xml:space="preserve">zaprasza na </w:t>
      </w:r>
      <w:r w:rsidRPr="001E6191">
        <w:rPr>
          <w:rStyle w:val="Pogrubienie"/>
          <w:rFonts w:asciiTheme="majorHAnsi" w:hAnsiTheme="majorHAnsi" w:cstheme="majorHAnsi"/>
        </w:rPr>
        <w:t>„Kino bez barier. Przegląd w drodze</w:t>
      </w:r>
      <w:r w:rsidR="005E7A96" w:rsidRPr="001E6191">
        <w:rPr>
          <w:rStyle w:val="Pogrubienie"/>
          <w:rFonts w:asciiTheme="majorHAnsi" w:hAnsiTheme="majorHAnsi" w:cstheme="majorHAnsi"/>
        </w:rPr>
        <w:t xml:space="preserve"> 2026</w:t>
      </w:r>
      <w:r w:rsidRPr="001E6191">
        <w:rPr>
          <w:rStyle w:val="Pogrubienie"/>
          <w:rFonts w:asciiTheme="majorHAnsi" w:hAnsiTheme="majorHAnsi" w:cstheme="majorHAnsi"/>
        </w:rPr>
        <w:t>”</w:t>
      </w:r>
      <w:r w:rsidRPr="001E6191">
        <w:rPr>
          <w:rFonts w:asciiTheme="majorHAnsi" w:hAnsiTheme="majorHAnsi" w:cstheme="majorHAnsi"/>
        </w:rPr>
        <w:t xml:space="preserve"> – objazdowy, dostępny </w:t>
      </w:r>
      <w:r w:rsidR="006D58BB" w:rsidRPr="001E6191">
        <w:rPr>
          <w:rFonts w:asciiTheme="majorHAnsi" w:hAnsiTheme="majorHAnsi" w:cstheme="majorHAnsi"/>
        </w:rPr>
        <w:t xml:space="preserve">przegląd </w:t>
      </w:r>
      <w:r w:rsidRPr="001E6191">
        <w:rPr>
          <w:rFonts w:asciiTheme="majorHAnsi" w:hAnsiTheme="majorHAnsi" w:cstheme="majorHAnsi"/>
        </w:rPr>
        <w:t xml:space="preserve">filmowy, który w sierpniu i wrześniu odwiedzi cztery wielkopolskie miasta: </w:t>
      </w:r>
      <w:r w:rsidRPr="001E6191">
        <w:rPr>
          <w:rStyle w:val="Pogrubienie"/>
          <w:rFonts w:asciiTheme="majorHAnsi" w:hAnsiTheme="majorHAnsi" w:cstheme="majorHAnsi"/>
        </w:rPr>
        <w:t>Konin, Wągrowiec, Jarocin i Czarnków</w:t>
      </w:r>
      <w:r w:rsidRPr="001E6191">
        <w:rPr>
          <w:rFonts w:asciiTheme="majorHAnsi" w:hAnsiTheme="majorHAnsi" w:cstheme="majorHAnsi"/>
        </w:rPr>
        <w:t>. To nowa odsłona projektu</w:t>
      </w:r>
      <w:r w:rsidR="00DE6038" w:rsidRPr="001E6191">
        <w:rPr>
          <w:rFonts w:asciiTheme="majorHAnsi" w:hAnsiTheme="majorHAnsi" w:cstheme="majorHAnsi"/>
        </w:rPr>
        <w:t xml:space="preserve"> </w:t>
      </w:r>
      <w:r w:rsidR="006D58BB" w:rsidRPr="001E6191">
        <w:rPr>
          <w:rFonts w:asciiTheme="majorHAnsi" w:hAnsiTheme="majorHAnsi" w:cstheme="majorHAnsi"/>
        </w:rPr>
        <w:t>”Kino bez barier”</w:t>
      </w:r>
      <w:r w:rsidR="00DE6038" w:rsidRPr="001E6191">
        <w:rPr>
          <w:rFonts w:asciiTheme="majorHAnsi" w:hAnsiTheme="majorHAnsi" w:cstheme="majorHAnsi"/>
        </w:rPr>
        <w:t xml:space="preserve">, </w:t>
      </w:r>
      <w:r w:rsidRPr="001E6191">
        <w:rPr>
          <w:rFonts w:asciiTheme="majorHAnsi" w:hAnsiTheme="majorHAnsi" w:cstheme="majorHAnsi"/>
        </w:rPr>
        <w:t xml:space="preserve">którego celem jest zapewnienie osobom o różnych potrzebach pełnego dostępu do </w:t>
      </w:r>
      <w:r w:rsidR="006D58BB" w:rsidRPr="001E6191">
        <w:rPr>
          <w:rFonts w:asciiTheme="majorHAnsi" w:hAnsiTheme="majorHAnsi" w:cstheme="majorHAnsi"/>
        </w:rPr>
        <w:t>sztuki filmowej</w:t>
      </w:r>
      <w:r w:rsidRPr="001E6191">
        <w:rPr>
          <w:rFonts w:asciiTheme="majorHAnsi" w:hAnsiTheme="majorHAnsi" w:cstheme="majorHAnsi"/>
        </w:rPr>
        <w:t xml:space="preserve"> oraz wspólnego uczestnictwa w kulturze.</w:t>
      </w:r>
    </w:p>
    <w:p w14:paraId="437E43E0" w14:textId="77777777" w:rsidR="00180A34" w:rsidRPr="001E6191" w:rsidRDefault="00180A34" w:rsidP="00180A34">
      <w:pPr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>Podróże kina dostępnego</w:t>
      </w:r>
    </w:p>
    <w:p w14:paraId="5DFECF53" w14:textId="3FFDA361" w:rsidR="00997AE3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Projekt „Kino bez barier” powstał z inicjatywy Centrum Kultury ZAMEK w Poznaniu. Po raz pierwszy wyruszył w trasę w 2024 roku, by odkrywać potencjał lokalnych ośrodków kultury i wspólnie z zaprzyjaźnionymi kinami budować bardziej dostępną ofertę dla lokalnych społeczności. W 2026 roku projekt rozwija się w formę </w:t>
      </w:r>
      <w:r w:rsidR="006D58BB" w:rsidRPr="001E6191">
        <w:rPr>
          <w:rFonts w:asciiTheme="majorHAnsi" w:hAnsiTheme="majorHAnsi" w:cstheme="majorHAnsi"/>
        </w:rPr>
        <w:t>przeglądu</w:t>
      </w:r>
      <w:r w:rsidRPr="001E6191">
        <w:rPr>
          <w:rFonts w:asciiTheme="majorHAnsi" w:hAnsiTheme="majorHAnsi" w:cstheme="majorHAnsi"/>
        </w:rPr>
        <w:t xml:space="preserve"> filmowe</w:t>
      </w:r>
      <w:r w:rsidR="006D58BB" w:rsidRPr="001E6191">
        <w:rPr>
          <w:rFonts w:asciiTheme="majorHAnsi" w:hAnsiTheme="majorHAnsi" w:cstheme="majorHAnsi"/>
        </w:rPr>
        <w:t>go</w:t>
      </w:r>
      <w:r w:rsidRPr="001E6191">
        <w:rPr>
          <w:rFonts w:asciiTheme="majorHAnsi" w:hAnsiTheme="majorHAnsi" w:cstheme="majorHAnsi"/>
        </w:rPr>
        <w:t xml:space="preserve"> – „Kino bez barier. Przegląd w drodze”.</w:t>
      </w:r>
    </w:p>
    <w:p w14:paraId="13649306" w14:textId="1BA6E5F6" w:rsidR="00997AE3" w:rsidRPr="001E6191" w:rsidRDefault="006D58BB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Tegoroczna edycja odbędzie się w</w:t>
      </w:r>
      <w:r w:rsidR="00997AE3" w:rsidRPr="001E6191">
        <w:rPr>
          <w:rFonts w:asciiTheme="majorHAnsi" w:hAnsiTheme="majorHAnsi" w:cstheme="majorHAnsi"/>
        </w:rPr>
        <w:t xml:space="preserve"> </w:t>
      </w:r>
      <w:r w:rsidR="00997AE3" w:rsidRPr="001E6191">
        <w:rPr>
          <w:rStyle w:val="Pogrubienie"/>
          <w:rFonts w:asciiTheme="majorHAnsi" w:hAnsiTheme="majorHAnsi" w:cstheme="majorHAnsi"/>
        </w:rPr>
        <w:t xml:space="preserve">cztery weekendy, </w:t>
      </w:r>
      <w:r w:rsidRPr="001E6191">
        <w:rPr>
          <w:rStyle w:val="Pogrubienie"/>
          <w:rFonts w:asciiTheme="majorHAnsi" w:hAnsiTheme="majorHAnsi" w:cstheme="majorHAnsi"/>
        </w:rPr>
        <w:t xml:space="preserve">w </w:t>
      </w:r>
      <w:r w:rsidR="00997AE3" w:rsidRPr="001E6191">
        <w:rPr>
          <w:rStyle w:val="Pogrubienie"/>
          <w:rFonts w:asciiTheme="majorHAnsi" w:hAnsiTheme="majorHAnsi" w:cstheme="majorHAnsi"/>
        </w:rPr>
        <w:t>czter</w:t>
      </w:r>
      <w:r w:rsidRPr="001E6191">
        <w:rPr>
          <w:rStyle w:val="Pogrubienie"/>
          <w:rFonts w:asciiTheme="majorHAnsi" w:hAnsiTheme="majorHAnsi" w:cstheme="majorHAnsi"/>
        </w:rPr>
        <w:t>ech</w:t>
      </w:r>
      <w:r w:rsidR="00997AE3" w:rsidRPr="001E6191">
        <w:rPr>
          <w:rStyle w:val="Pogrubienie"/>
          <w:rFonts w:asciiTheme="majorHAnsi" w:hAnsiTheme="majorHAnsi" w:cstheme="majorHAnsi"/>
        </w:rPr>
        <w:t xml:space="preserve"> kina</w:t>
      </w:r>
      <w:r w:rsidRPr="001E6191">
        <w:rPr>
          <w:rStyle w:val="Pogrubienie"/>
          <w:rFonts w:asciiTheme="majorHAnsi" w:hAnsiTheme="majorHAnsi" w:cstheme="majorHAnsi"/>
        </w:rPr>
        <w:t xml:space="preserve">ch i z </w:t>
      </w:r>
      <w:r w:rsidR="00997AE3" w:rsidRPr="001E6191">
        <w:rPr>
          <w:rStyle w:val="Pogrubienie"/>
          <w:rFonts w:asciiTheme="majorHAnsi" w:hAnsiTheme="majorHAnsi" w:cstheme="majorHAnsi"/>
        </w:rPr>
        <w:t>jed</w:t>
      </w:r>
      <w:r w:rsidRPr="001E6191">
        <w:rPr>
          <w:rStyle w:val="Pogrubienie"/>
          <w:rFonts w:asciiTheme="majorHAnsi" w:hAnsiTheme="majorHAnsi" w:cstheme="majorHAnsi"/>
        </w:rPr>
        <w:t xml:space="preserve">ną, główną </w:t>
      </w:r>
      <w:r w:rsidR="00997AE3" w:rsidRPr="001E6191">
        <w:rPr>
          <w:rStyle w:val="Pogrubienie"/>
          <w:rFonts w:asciiTheme="majorHAnsi" w:hAnsiTheme="majorHAnsi" w:cstheme="majorHAnsi"/>
        </w:rPr>
        <w:t>intencj</w:t>
      </w:r>
      <w:r w:rsidRPr="001E6191">
        <w:rPr>
          <w:rStyle w:val="Pogrubienie"/>
          <w:rFonts w:asciiTheme="majorHAnsi" w:hAnsiTheme="majorHAnsi" w:cstheme="majorHAnsi"/>
        </w:rPr>
        <w:t>ą</w:t>
      </w:r>
      <w:r w:rsidR="00997AE3" w:rsidRPr="001E6191">
        <w:rPr>
          <w:rFonts w:asciiTheme="majorHAnsi" w:hAnsiTheme="majorHAnsi" w:cstheme="majorHAnsi"/>
        </w:rPr>
        <w:t xml:space="preserve"> – </w:t>
      </w:r>
      <w:r w:rsidRPr="001E6191">
        <w:rPr>
          <w:rFonts w:asciiTheme="majorHAnsi" w:hAnsiTheme="majorHAnsi" w:cstheme="majorHAnsi"/>
        </w:rPr>
        <w:t xml:space="preserve">stworzenia okazji do wspólnych spotkań na </w:t>
      </w:r>
      <w:r w:rsidR="00997AE3" w:rsidRPr="001E6191">
        <w:rPr>
          <w:rFonts w:asciiTheme="majorHAnsi" w:hAnsiTheme="majorHAnsi" w:cstheme="majorHAnsi"/>
        </w:rPr>
        <w:t>seans</w:t>
      </w:r>
      <w:r w:rsidRPr="001E6191">
        <w:rPr>
          <w:rFonts w:asciiTheme="majorHAnsi" w:hAnsiTheme="majorHAnsi" w:cstheme="majorHAnsi"/>
        </w:rPr>
        <w:t>ach</w:t>
      </w:r>
      <w:r w:rsidR="00997AE3" w:rsidRPr="001E6191">
        <w:rPr>
          <w:rFonts w:asciiTheme="majorHAnsi" w:hAnsiTheme="majorHAnsi" w:cstheme="majorHAnsi"/>
        </w:rPr>
        <w:t xml:space="preserve"> </w:t>
      </w:r>
      <w:r w:rsidRPr="001E6191">
        <w:rPr>
          <w:rFonts w:asciiTheme="majorHAnsi" w:hAnsiTheme="majorHAnsi" w:cstheme="majorHAnsi"/>
        </w:rPr>
        <w:t xml:space="preserve">filmowych </w:t>
      </w:r>
      <w:r w:rsidR="00997AE3" w:rsidRPr="001E6191">
        <w:rPr>
          <w:rFonts w:asciiTheme="majorHAnsi" w:hAnsiTheme="majorHAnsi" w:cstheme="majorHAnsi"/>
        </w:rPr>
        <w:t>niezależnie od stanu zdrowia</w:t>
      </w:r>
      <w:r w:rsidRPr="001E6191">
        <w:rPr>
          <w:rFonts w:asciiTheme="majorHAnsi" w:hAnsiTheme="majorHAnsi" w:cstheme="majorHAnsi"/>
        </w:rPr>
        <w:t>,</w:t>
      </w:r>
      <w:r w:rsidR="00997AE3" w:rsidRPr="001E6191">
        <w:rPr>
          <w:rFonts w:asciiTheme="majorHAnsi" w:hAnsiTheme="majorHAnsi" w:cstheme="majorHAnsi"/>
        </w:rPr>
        <w:t xml:space="preserve"> stopnia sprawności</w:t>
      </w:r>
      <w:r w:rsidRPr="001E6191">
        <w:rPr>
          <w:rFonts w:asciiTheme="majorHAnsi" w:hAnsiTheme="majorHAnsi" w:cstheme="majorHAnsi"/>
        </w:rPr>
        <w:t>, wieku.</w:t>
      </w:r>
    </w:p>
    <w:p w14:paraId="146907ED" w14:textId="77777777" w:rsidR="00180A34" w:rsidRPr="001E6191" w:rsidRDefault="00180A34" w:rsidP="00180A34">
      <w:pPr>
        <w:pStyle w:val="isselectedend"/>
        <w:spacing w:line="276" w:lineRule="auto"/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 xml:space="preserve">Seanse dostępne </w:t>
      </w:r>
      <w:r w:rsidR="00A932AA" w:rsidRPr="001E6191">
        <w:rPr>
          <w:rFonts w:asciiTheme="majorHAnsi" w:hAnsiTheme="majorHAnsi" w:cstheme="majorHAnsi"/>
          <w:b/>
        </w:rPr>
        <w:t>‒</w:t>
      </w:r>
      <w:r w:rsidRPr="001E6191">
        <w:rPr>
          <w:rFonts w:asciiTheme="majorHAnsi" w:hAnsiTheme="majorHAnsi" w:cstheme="majorHAnsi"/>
          <w:b/>
        </w:rPr>
        <w:t xml:space="preserve"> czyli jakie?</w:t>
      </w:r>
    </w:p>
    <w:p w14:paraId="1C61D229" w14:textId="6CD0CAAF" w:rsidR="00180A34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Każdy pokaz zostanie przygotowany z myślą o szerokiej dostępności. Wszystkim seansom będą towarzyszyć </w:t>
      </w:r>
      <w:proofErr w:type="spellStart"/>
      <w:r w:rsidRPr="001E6191">
        <w:rPr>
          <w:rFonts w:asciiTheme="majorHAnsi" w:hAnsiTheme="majorHAnsi" w:cstheme="majorHAnsi"/>
        </w:rPr>
        <w:t>audiodeskrypcja</w:t>
      </w:r>
      <w:proofErr w:type="spellEnd"/>
      <w:r w:rsidRPr="001E6191">
        <w:rPr>
          <w:rFonts w:asciiTheme="majorHAnsi" w:hAnsiTheme="majorHAnsi" w:cstheme="majorHAnsi"/>
        </w:rPr>
        <w:t xml:space="preserve"> i lektor dostępne przez słuchawki – dla osób niewidomych i słabowidzących oraz </w:t>
      </w:r>
      <w:r w:rsidR="006D58BB" w:rsidRPr="001E6191">
        <w:rPr>
          <w:rFonts w:asciiTheme="majorHAnsi" w:hAnsiTheme="majorHAnsi" w:cstheme="majorHAnsi"/>
        </w:rPr>
        <w:t>tych</w:t>
      </w:r>
      <w:r w:rsidRPr="001E6191">
        <w:rPr>
          <w:rFonts w:asciiTheme="majorHAnsi" w:hAnsiTheme="majorHAnsi" w:cstheme="majorHAnsi"/>
        </w:rPr>
        <w:t>, którzy nie chcą lub nie mogą czytać napisów – a także napisy rozszerzone dla osób niesłyszących i niedosłyszących. Wydarzenia będą tłumaczone na polski język migowy, a na miejscu dostępna będzie pętla indukcyjna dla osób korzystających z aparatów słuchowych i implantów ślimakowych. Dzięki temu festiwal tworzy przestrzeń, w której każdy może w pełni uczestniczyć w doświadczeniu kina.</w:t>
      </w:r>
    </w:p>
    <w:p w14:paraId="6FC8382C" w14:textId="77777777" w:rsidR="00180A34" w:rsidRPr="001E6191" w:rsidRDefault="00180A34" w:rsidP="00180A34">
      <w:pPr>
        <w:pStyle w:val="isselectedend"/>
        <w:spacing w:line="276" w:lineRule="auto"/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>Nagrodzone dokumenty, dramaty i polskie debiuty</w:t>
      </w:r>
    </w:p>
    <w:p w14:paraId="6F1FE28C" w14:textId="77777777" w:rsidR="00997AE3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Program przeglądu tworzą cztery starannie wybrane filmy, które podejmują ważne i aktualne tematy społeczne. Widzowie </w:t>
      </w:r>
      <w:r w:rsidR="009E5338" w:rsidRPr="001E6191">
        <w:rPr>
          <w:rFonts w:asciiTheme="majorHAnsi" w:hAnsiTheme="majorHAnsi" w:cstheme="majorHAnsi"/>
        </w:rPr>
        <w:t xml:space="preserve">i </w:t>
      </w:r>
      <w:proofErr w:type="spellStart"/>
      <w:r w:rsidR="009E5338" w:rsidRPr="001E6191">
        <w:rPr>
          <w:rFonts w:asciiTheme="majorHAnsi" w:hAnsiTheme="majorHAnsi" w:cstheme="majorHAnsi"/>
        </w:rPr>
        <w:t>widzki</w:t>
      </w:r>
      <w:proofErr w:type="spellEnd"/>
      <w:r w:rsidR="009E5338" w:rsidRPr="001E6191">
        <w:rPr>
          <w:rFonts w:asciiTheme="majorHAnsi" w:hAnsiTheme="majorHAnsi" w:cstheme="majorHAnsi"/>
        </w:rPr>
        <w:t xml:space="preserve"> </w:t>
      </w:r>
      <w:r w:rsidRPr="001E6191">
        <w:rPr>
          <w:rFonts w:asciiTheme="majorHAnsi" w:hAnsiTheme="majorHAnsi" w:cstheme="majorHAnsi"/>
        </w:rPr>
        <w:t xml:space="preserve">zobaczą animację </w:t>
      </w:r>
      <w:r w:rsidRPr="001E6191">
        <w:rPr>
          <w:rStyle w:val="Pogrubienie"/>
          <w:rFonts w:asciiTheme="majorHAnsi" w:hAnsiTheme="majorHAnsi" w:cstheme="majorHAnsi"/>
        </w:rPr>
        <w:t>„</w:t>
      </w:r>
      <w:proofErr w:type="spellStart"/>
      <w:r w:rsidRPr="001E6191">
        <w:rPr>
          <w:rStyle w:val="Pogrubienie"/>
          <w:rFonts w:asciiTheme="majorHAnsi" w:hAnsiTheme="majorHAnsi" w:cstheme="majorHAnsi"/>
        </w:rPr>
        <w:t>Arco</w:t>
      </w:r>
      <w:proofErr w:type="spellEnd"/>
      <w:r w:rsidRPr="001E6191">
        <w:rPr>
          <w:rStyle w:val="Pogrubienie"/>
          <w:rFonts w:asciiTheme="majorHAnsi" w:hAnsiTheme="majorHAnsi" w:cstheme="majorHAnsi"/>
        </w:rPr>
        <w:t>”</w:t>
      </w:r>
      <w:r w:rsidRPr="001E6191">
        <w:rPr>
          <w:rFonts w:asciiTheme="majorHAnsi" w:hAnsiTheme="majorHAnsi" w:cstheme="majorHAnsi"/>
        </w:rPr>
        <w:t xml:space="preserve">, nagrodzony Oscarem dokument </w:t>
      </w:r>
      <w:r w:rsidRPr="001E6191">
        <w:rPr>
          <w:rStyle w:val="Pogrubienie"/>
          <w:rFonts w:asciiTheme="majorHAnsi" w:hAnsiTheme="majorHAnsi" w:cstheme="majorHAnsi"/>
        </w:rPr>
        <w:t>„Pan Nikt kontra Putin”</w:t>
      </w:r>
      <w:r w:rsidRPr="001E6191">
        <w:rPr>
          <w:rFonts w:asciiTheme="majorHAnsi" w:hAnsiTheme="majorHAnsi" w:cstheme="majorHAnsi"/>
        </w:rPr>
        <w:t xml:space="preserve">, belgijski dramat </w:t>
      </w:r>
      <w:r w:rsidRPr="001E6191">
        <w:rPr>
          <w:rStyle w:val="Pogrubienie"/>
          <w:rFonts w:asciiTheme="majorHAnsi" w:hAnsiTheme="majorHAnsi" w:cstheme="majorHAnsi"/>
        </w:rPr>
        <w:t>„Milczenie Julie”</w:t>
      </w:r>
      <w:r w:rsidRPr="001E6191">
        <w:rPr>
          <w:rFonts w:asciiTheme="majorHAnsi" w:hAnsiTheme="majorHAnsi" w:cstheme="majorHAnsi"/>
        </w:rPr>
        <w:t xml:space="preserve"> oraz głośny polski debiut </w:t>
      </w:r>
      <w:r w:rsidRPr="001E6191">
        <w:rPr>
          <w:rStyle w:val="Pogrubienie"/>
          <w:rFonts w:asciiTheme="majorHAnsi" w:hAnsiTheme="majorHAnsi" w:cstheme="majorHAnsi"/>
        </w:rPr>
        <w:t>„Nie ma duchów w mieszkaniu na Dobrej”</w:t>
      </w:r>
      <w:r w:rsidRPr="001E6191">
        <w:rPr>
          <w:rFonts w:asciiTheme="majorHAnsi" w:hAnsiTheme="majorHAnsi" w:cstheme="majorHAnsi"/>
        </w:rPr>
        <w:t xml:space="preserve">. To filmy nagradzane na międzynarodowych </w:t>
      </w:r>
      <w:r w:rsidRPr="001E6191">
        <w:rPr>
          <w:rFonts w:asciiTheme="majorHAnsi" w:hAnsiTheme="majorHAnsi" w:cstheme="majorHAnsi"/>
        </w:rPr>
        <w:lastRenderedPageBreak/>
        <w:t>festiwalach, opowiadające o relacjach międzyludzkich, odpowiedzialności, współczesnym świecie i wyzwaniach, z którymi mierzymy się na co dzień.</w:t>
      </w:r>
    </w:p>
    <w:p w14:paraId="35430AB9" w14:textId="77777777" w:rsidR="00180A34" w:rsidRPr="001E6191" w:rsidRDefault="00180A34" w:rsidP="00180A34">
      <w:pPr>
        <w:pStyle w:val="isselectedend"/>
        <w:spacing w:line="276" w:lineRule="auto"/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>Nie tylko seanse kinowe!</w:t>
      </w:r>
    </w:p>
    <w:p w14:paraId="67FF2A67" w14:textId="77777777" w:rsidR="00997AE3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„Kino bez barier. Przegląd w drodze” to jednak znacznie więcej niż seanse filmowe. Po projekcjach odbędą się spotkania z twórcami</w:t>
      </w:r>
      <w:r w:rsidR="009E5338" w:rsidRPr="001E6191">
        <w:rPr>
          <w:rFonts w:asciiTheme="majorHAnsi" w:hAnsiTheme="majorHAnsi" w:cstheme="majorHAnsi"/>
        </w:rPr>
        <w:t xml:space="preserve"> i twórczyniami</w:t>
      </w:r>
      <w:r w:rsidRPr="001E6191">
        <w:rPr>
          <w:rFonts w:asciiTheme="majorHAnsi" w:hAnsiTheme="majorHAnsi" w:cstheme="majorHAnsi"/>
        </w:rPr>
        <w:t>, ekspertkami i ekspertami, którzy opowiedzą o kulisach powstawania filmów, rozwiną poruszane w nich tematy i zaproszą publiczność do rozmowy. Organizatorzy chcą stworzyć przestrzeń do dialogu i wymiany doświadczeń, pokazując, że kino może być początkiem ważnej społecznej dyskusji.</w:t>
      </w:r>
    </w:p>
    <w:p w14:paraId="430AB165" w14:textId="64617191" w:rsidR="00997AE3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Z myślą o najmłodszych uczestnikach</w:t>
      </w:r>
      <w:r w:rsidR="009E5338" w:rsidRPr="001E6191">
        <w:rPr>
          <w:rFonts w:asciiTheme="majorHAnsi" w:hAnsiTheme="majorHAnsi" w:cstheme="majorHAnsi"/>
        </w:rPr>
        <w:t xml:space="preserve"> i uczestniczkach</w:t>
      </w:r>
      <w:r w:rsidRPr="001E6191">
        <w:rPr>
          <w:rFonts w:asciiTheme="majorHAnsi" w:hAnsiTheme="majorHAnsi" w:cstheme="majorHAnsi"/>
        </w:rPr>
        <w:t xml:space="preserve"> przygotowano również bezpłatne warsztaty towarzyszące filmowi </w:t>
      </w:r>
      <w:r w:rsidRPr="001E6191">
        <w:rPr>
          <w:rStyle w:val="Pogrubienie"/>
          <w:rFonts w:asciiTheme="majorHAnsi" w:hAnsiTheme="majorHAnsi" w:cstheme="majorHAnsi"/>
        </w:rPr>
        <w:t>„</w:t>
      </w:r>
      <w:proofErr w:type="spellStart"/>
      <w:r w:rsidRPr="001E6191">
        <w:rPr>
          <w:rStyle w:val="Pogrubienie"/>
          <w:rFonts w:asciiTheme="majorHAnsi" w:hAnsiTheme="majorHAnsi" w:cstheme="majorHAnsi"/>
        </w:rPr>
        <w:t>Arco</w:t>
      </w:r>
      <w:proofErr w:type="spellEnd"/>
      <w:r w:rsidRPr="001E6191">
        <w:rPr>
          <w:rStyle w:val="Pogrubienie"/>
          <w:rFonts w:asciiTheme="majorHAnsi" w:hAnsiTheme="majorHAnsi" w:cstheme="majorHAnsi"/>
        </w:rPr>
        <w:t>”</w:t>
      </w:r>
      <w:r w:rsidRPr="001E6191">
        <w:rPr>
          <w:rFonts w:asciiTheme="majorHAnsi" w:hAnsiTheme="majorHAnsi" w:cstheme="majorHAnsi"/>
        </w:rPr>
        <w:t xml:space="preserve">. Zajęcia </w:t>
      </w:r>
      <w:r w:rsidRPr="001E6191">
        <w:rPr>
          <w:rStyle w:val="Pogrubienie"/>
          <w:rFonts w:asciiTheme="majorHAnsi" w:hAnsiTheme="majorHAnsi" w:cstheme="majorHAnsi"/>
        </w:rPr>
        <w:t>„Czy ślimaki odwiedzają swoich sąsiadów?”</w:t>
      </w:r>
      <w:r w:rsidRPr="001E6191">
        <w:rPr>
          <w:rFonts w:asciiTheme="majorHAnsi" w:hAnsiTheme="majorHAnsi" w:cstheme="majorHAnsi"/>
        </w:rPr>
        <w:t>, prowadzone przez Marię Blankę Grzybowską, zaproszą dzieci do spojrzenia na świat z perspektywy zwierząt, rozmowy o różnorodności i wspólnego tworzenia bohaterów niezwykłej podróży.</w:t>
      </w:r>
      <w:r w:rsidR="00E569E2" w:rsidRPr="001E6191">
        <w:rPr>
          <w:rFonts w:asciiTheme="majorHAnsi" w:hAnsiTheme="majorHAnsi" w:cstheme="majorHAnsi"/>
        </w:rPr>
        <w:t xml:space="preserve"> Udział w nich będzie można wziąć w Jarocinie. </w:t>
      </w:r>
      <w:r w:rsidRPr="001E6191">
        <w:rPr>
          <w:rFonts w:asciiTheme="majorHAnsi" w:hAnsiTheme="majorHAnsi" w:cstheme="majorHAnsi"/>
        </w:rPr>
        <w:t xml:space="preserve">Z kolei podczas warsztatów </w:t>
      </w:r>
      <w:r w:rsidRPr="001E6191">
        <w:rPr>
          <w:rStyle w:val="Pogrubienie"/>
          <w:rFonts w:asciiTheme="majorHAnsi" w:hAnsiTheme="majorHAnsi" w:cstheme="majorHAnsi"/>
        </w:rPr>
        <w:t>„Gdzie wędruje deszcz?”</w:t>
      </w:r>
      <w:r w:rsidRPr="001E6191">
        <w:rPr>
          <w:rFonts w:asciiTheme="majorHAnsi" w:hAnsiTheme="majorHAnsi" w:cstheme="majorHAnsi"/>
        </w:rPr>
        <w:t>, prowadzonych przez Marcelinę Haremzę, uczestnicy</w:t>
      </w:r>
      <w:r w:rsidR="009E5338" w:rsidRPr="001E6191">
        <w:rPr>
          <w:rFonts w:asciiTheme="majorHAnsi" w:hAnsiTheme="majorHAnsi" w:cstheme="majorHAnsi"/>
        </w:rPr>
        <w:t xml:space="preserve"> i uczestniczki</w:t>
      </w:r>
      <w:r w:rsidRPr="001E6191">
        <w:rPr>
          <w:rFonts w:asciiTheme="majorHAnsi" w:hAnsiTheme="majorHAnsi" w:cstheme="majorHAnsi"/>
        </w:rPr>
        <w:t xml:space="preserve"> poprzez eksperymenty i zabawę poznają obieg wody w przyrodzie, zjawiska suszy i powodzi oraz dowiedzą się, jak dbać o lokalne środowisko i zatrzymywać wodę w krajobrazie. </w:t>
      </w:r>
      <w:r w:rsidR="00E569E2" w:rsidRPr="001E6191">
        <w:rPr>
          <w:rFonts w:asciiTheme="majorHAnsi" w:hAnsiTheme="majorHAnsi" w:cstheme="majorHAnsi"/>
        </w:rPr>
        <w:t xml:space="preserve">Na warsztaty organizatorzy zapraszają do Konina, Wągrowca i Czarnkowa. </w:t>
      </w:r>
      <w:r w:rsidRPr="001E6191">
        <w:rPr>
          <w:rFonts w:asciiTheme="majorHAnsi" w:hAnsiTheme="majorHAnsi" w:cstheme="majorHAnsi"/>
        </w:rPr>
        <w:t>Udział w warsztatach jest bezpłatny dla osób posiadających bilet na pokaz filmu „</w:t>
      </w:r>
      <w:proofErr w:type="spellStart"/>
      <w:r w:rsidRPr="001E6191">
        <w:rPr>
          <w:rFonts w:asciiTheme="majorHAnsi" w:hAnsiTheme="majorHAnsi" w:cstheme="majorHAnsi"/>
        </w:rPr>
        <w:t>Arco</w:t>
      </w:r>
      <w:proofErr w:type="spellEnd"/>
      <w:r w:rsidRPr="001E6191">
        <w:rPr>
          <w:rFonts w:asciiTheme="majorHAnsi" w:hAnsiTheme="majorHAnsi" w:cstheme="majorHAnsi"/>
        </w:rPr>
        <w:t>”.</w:t>
      </w:r>
      <w:r w:rsidR="00E569E2" w:rsidRPr="001E6191">
        <w:rPr>
          <w:rFonts w:asciiTheme="majorHAnsi" w:hAnsiTheme="majorHAnsi" w:cstheme="majorHAnsi"/>
        </w:rPr>
        <w:t xml:space="preserve"> Harmonogram spotkań dostępny jest na stronie ckzamek.pl.</w:t>
      </w:r>
    </w:p>
    <w:p w14:paraId="0C4452D3" w14:textId="77777777" w:rsidR="00180A34" w:rsidRPr="001E6191" w:rsidRDefault="00997AE3" w:rsidP="00180A34">
      <w:pPr>
        <w:pStyle w:val="isselectedend"/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Równolegle z wydarzeniami dla publiczności odbędą się warsztaty skierowane do osób pracujących w instytucjach kultury. Ich celem będzie rozwijanie kompetencji w zakresie projektowania i organizowania wydarzeń dostępnych oraz wymiana dobrych praktyk pomiędzy lokalnymi ośrodkami.</w:t>
      </w:r>
    </w:p>
    <w:p w14:paraId="342A280B" w14:textId="77777777" w:rsidR="00180A34" w:rsidRPr="001E6191" w:rsidRDefault="00180A34" w:rsidP="00180A34">
      <w:pPr>
        <w:pStyle w:val="isselectedend"/>
        <w:spacing w:line="276" w:lineRule="auto"/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>Wspólna przestrzeń</w:t>
      </w:r>
    </w:p>
    <w:p w14:paraId="728C504F" w14:textId="09E7ED66" w:rsidR="005E7A96" w:rsidRPr="001E6191" w:rsidRDefault="00997AE3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„Kino bez barier. Przegląd w drodze” pokazuje, że dostępność nie jest dodatkiem do programu, lecz jego integralną częścią. Dzięki współpracy Centrum Kultury ZAMEK z lokalnymi kinami i instytucjami kultury </w:t>
      </w:r>
      <w:r w:rsidR="006D58BB" w:rsidRPr="001E6191">
        <w:rPr>
          <w:rFonts w:asciiTheme="majorHAnsi" w:hAnsiTheme="majorHAnsi" w:cstheme="majorHAnsi"/>
        </w:rPr>
        <w:t xml:space="preserve">przegląd </w:t>
      </w:r>
      <w:r w:rsidRPr="001E6191">
        <w:rPr>
          <w:rFonts w:asciiTheme="majorHAnsi" w:hAnsiTheme="majorHAnsi" w:cstheme="majorHAnsi"/>
        </w:rPr>
        <w:t>tworzy przestrzeń otwartą dla wszystkich – miejsce wspólnego oglądania filmów, rozmowy i budowania lokalnych społeczności poprzez kulturę.</w:t>
      </w:r>
    </w:p>
    <w:p w14:paraId="0BF1D52F" w14:textId="77777777" w:rsidR="00532A81" w:rsidRPr="001E6191" w:rsidRDefault="00532A81" w:rsidP="00984AFD">
      <w:pPr>
        <w:pStyle w:val="Nagwek2"/>
        <w:rPr>
          <w:rFonts w:asciiTheme="majorHAnsi" w:hAnsiTheme="majorHAnsi" w:cstheme="majorHAnsi"/>
        </w:rPr>
      </w:pPr>
    </w:p>
    <w:p w14:paraId="578C2C49" w14:textId="77777777" w:rsidR="005E7A96" w:rsidRPr="001E6191" w:rsidRDefault="005E7A96" w:rsidP="00984AFD">
      <w:pPr>
        <w:pStyle w:val="Nagwek2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„Kino bez barier. Przegląd w drodze 2026</w:t>
      </w:r>
      <w:r w:rsidR="00984AFD" w:rsidRPr="001E6191">
        <w:rPr>
          <w:rFonts w:asciiTheme="majorHAnsi" w:hAnsiTheme="majorHAnsi" w:cstheme="majorHAnsi"/>
        </w:rPr>
        <w:t>”</w:t>
      </w:r>
    </w:p>
    <w:p w14:paraId="378BDFE9" w14:textId="6C700437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21</w:t>
      </w:r>
      <w:r w:rsidR="009E5338" w:rsidRPr="001E6191">
        <w:rPr>
          <w:rFonts w:asciiTheme="majorHAnsi" w:hAnsiTheme="majorHAnsi" w:cstheme="majorHAnsi"/>
        </w:rPr>
        <w:t>‒</w:t>
      </w:r>
      <w:r w:rsidRPr="001E6191">
        <w:rPr>
          <w:rFonts w:asciiTheme="majorHAnsi" w:hAnsiTheme="majorHAnsi" w:cstheme="majorHAnsi"/>
        </w:rPr>
        <w:t>23.08 | Kino Oskard w Koninie</w:t>
      </w:r>
    </w:p>
    <w:p w14:paraId="0C19BCFF" w14:textId="205E9E1B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4</w:t>
      </w:r>
      <w:r w:rsidR="009E5338" w:rsidRPr="001E6191">
        <w:rPr>
          <w:rFonts w:asciiTheme="majorHAnsi" w:hAnsiTheme="majorHAnsi" w:cstheme="majorHAnsi"/>
        </w:rPr>
        <w:t>‒</w:t>
      </w:r>
      <w:r w:rsidRPr="001E6191">
        <w:rPr>
          <w:rFonts w:asciiTheme="majorHAnsi" w:hAnsiTheme="majorHAnsi" w:cstheme="majorHAnsi"/>
        </w:rPr>
        <w:t>6.09 | Kino MKD w Wągrowcu</w:t>
      </w:r>
    </w:p>
    <w:p w14:paraId="527443D3" w14:textId="68E4297A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11</w:t>
      </w:r>
      <w:r w:rsidR="009E5338" w:rsidRPr="001E6191">
        <w:rPr>
          <w:rFonts w:asciiTheme="majorHAnsi" w:hAnsiTheme="majorHAnsi" w:cstheme="majorHAnsi"/>
        </w:rPr>
        <w:t>‒</w:t>
      </w:r>
      <w:r w:rsidRPr="001E6191">
        <w:rPr>
          <w:rFonts w:asciiTheme="majorHAnsi" w:hAnsiTheme="majorHAnsi" w:cstheme="majorHAnsi"/>
        </w:rPr>
        <w:t>13.09 | Kino Echo w Jarocinie</w:t>
      </w:r>
    </w:p>
    <w:p w14:paraId="515AD08A" w14:textId="14182BF4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lastRenderedPageBreak/>
        <w:t>18</w:t>
      </w:r>
      <w:r w:rsidR="009E5338" w:rsidRPr="001E6191">
        <w:rPr>
          <w:rFonts w:asciiTheme="majorHAnsi" w:hAnsiTheme="majorHAnsi" w:cstheme="majorHAnsi"/>
        </w:rPr>
        <w:t>‒</w:t>
      </w:r>
      <w:r w:rsidRPr="001E6191">
        <w:rPr>
          <w:rFonts w:asciiTheme="majorHAnsi" w:hAnsiTheme="majorHAnsi" w:cstheme="majorHAnsi"/>
        </w:rPr>
        <w:t>20.0</w:t>
      </w:r>
      <w:r w:rsidR="002E3D65" w:rsidRPr="001E6191">
        <w:rPr>
          <w:rFonts w:asciiTheme="majorHAnsi" w:hAnsiTheme="majorHAnsi" w:cstheme="majorHAnsi"/>
        </w:rPr>
        <w:t>9 | Kino Światowid w Czarnkowie</w:t>
      </w:r>
    </w:p>
    <w:p w14:paraId="23FF24A3" w14:textId="77777777" w:rsidR="001F5D5F" w:rsidRPr="001E6191" w:rsidRDefault="001F5D5F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Bilety na pokazy dostępne są w kasach biletowych i na stronach internetowych poszczególnych partnerów lokalnych.</w:t>
      </w:r>
    </w:p>
    <w:p w14:paraId="0E2D4747" w14:textId="77777777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  <w:b/>
        </w:rPr>
        <w:t>Lider projektu:</w:t>
      </w:r>
      <w:r w:rsidRPr="001E6191">
        <w:rPr>
          <w:rFonts w:asciiTheme="majorHAnsi" w:hAnsiTheme="majorHAnsi" w:cstheme="majorHAnsi"/>
        </w:rPr>
        <w:t xml:space="preserve"> Centrum Kultury ZAMEK w Poznaniu</w:t>
      </w:r>
    </w:p>
    <w:p w14:paraId="7A141BE6" w14:textId="77777777" w:rsidR="00984AFD" w:rsidRPr="001E6191" w:rsidRDefault="00984AFD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  <w:b/>
        </w:rPr>
        <w:t>Partnerzy lokalni:</w:t>
      </w:r>
      <w:r w:rsidRPr="001E6191">
        <w:rPr>
          <w:rFonts w:asciiTheme="majorHAnsi" w:hAnsiTheme="majorHAnsi" w:cstheme="majorHAnsi"/>
        </w:rPr>
        <w:t xml:space="preserve"> Kino Oskard w Koninie, Kino MKD w Wągrowcu, Kino Echo w Jarocinie, Kino Światowid w Czarnkowie</w:t>
      </w:r>
    </w:p>
    <w:p w14:paraId="707F2DBA" w14:textId="77777777" w:rsidR="00D164B9" w:rsidRPr="001E6191" w:rsidRDefault="00D164B9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  <w:b/>
        </w:rPr>
        <w:t>Patronat medialny:</w:t>
      </w:r>
      <w:r w:rsidRPr="001E6191">
        <w:rPr>
          <w:rFonts w:asciiTheme="majorHAnsi" w:hAnsiTheme="majorHAnsi" w:cstheme="majorHAnsi"/>
        </w:rPr>
        <w:t xml:space="preserve"> Radio Poznań, TVP3 Poznań</w:t>
      </w:r>
    </w:p>
    <w:p w14:paraId="5A0A3D6B" w14:textId="77777777" w:rsidR="002E3D65" w:rsidRPr="001E6191" w:rsidRDefault="002E3D65" w:rsidP="00180A34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  <w:b/>
        </w:rPr>
        <w:t>Więcej informacji:</w:t>
      </w:r>
      <w:r w:rsidRPr="001E6191">
        <w:rPr>
          <w:rFonts w:asciiTheme="majorHAnsi" w:hAnsiTheme="majorHAnsi" w:cstheme="majorHAnsi"/>
        </w:rPr>
        <w:t xml:space="preserve"> </w:t>
      </w:r>
      <w:hyperlink r:id="rId6" w:history="1">
        <w:r w:rsidRPr="001E6191">
          <w:rPr>
            <w:rStyle w:val="Hipercze"/>
            <w:rFonts w:asciiTheme="majorHAnsi" w:hAnsiTheme="majorHAnsi" w:cstheme="majorHAnsi"/>
          </w:rPr>
          <w:t>https://ckzamek.pl/artykuly/14843-kino-bez-barier-przeglad-w-drodze/</w:t>
        </w:r>
      </w:hyperlink>
    </w:p>
    <w:p w14:paraId="55E30DA8" w14:textId="77777777" w:rsidR="002E3D65" w:rsidRPr="001E6191" w:rsidRDefault="002E3D65" w:rsidP="00180A34">
      <w:pPr>
        <w:spacing w:line="276" w:lineRule="auto"/>
        <w:rPr>
          <w:rFonts w:asciiTheme="majorHAnsi" w:hAnsiTheme="majorHAnsi" w:cstheme="majorHAnsi"/>
        </w:rPr>
      </w:pPr>
    </w:p>
    <w:p w14:paraId="028FD36E" w14:textId="77777777" w:rsidR="00984AFD" w:rsidRPr="001E6191" w:rsidRDefault="00984AFD" w:rsidP="00984AFD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Projekt Cinema </w:t>
      </w:r>
      <w:proofErr w:type="spellStart"/>
      <w:r w:rsidRPr="001E6191">
        <w:rPr>
          <w:rFonts w:asciiTheme="majorHAnsi" w:hAnsiTheme="majorHAnsi" w:cstheme="majorHAnsi"/>
        </w:rPr>
        <w:t>without</w:t>
      </w:r>
      <w:proofErr w:type="spellEnd"/>
      <w:r w:rsidRPr="001E6191">
        <w:rPr>
          <w:rFonts w:asciiTheme="majorHAnsi" w:hAnsiTheme="majorHAnsi" w:cstheme="majorHAnsi"/>
        </w:rPr>
        <w:t xml:space="preserve"> </w:t>
      </w:r>
      <w:proofErr w:type="spellStart"/>
      <w:r w:rsidRPr="001E6191">
        <w:rPr>
          <w:rFonts w:asciiTheme="majorHAnsi" w:hAnsiTheme="majorHAnsi" w:cstheme="majorHAnsi"/>
        </w:rPr>
        <w:t>Barriers</w:t>
      </w:r>
      <w:proofErr w:type="spellEnd"/>
      <w:r w:rsidRPr="001E6191">
        <w:rPr>
          <w:rFonts w:asciiTheme="majorHAnsi" w:hAnsiTheme="majorHAnsi" w:cstheme="majorHAnsi"/>
        </w:rPr>
        <w:t xml:space="preserve"> jest współfinansowany ze środków Polskiego Instytutu Sztuki Filmowej, Unii Europejskiej (program Kreatywna Europa: </w:t>
      </w:r>
      <w:proofErr w:type="spellStart"/>
      <w:r w:rsidRPr="001E6191">
        <w:rPr>
          <w:rFonts w:asciiTheme="majorHAnsi" w:hAnsiTheme="majorHAnsi" w:cstheme="majorHAnsi"/>
        </w:rPr>
        <w:t>Audience</w:t>
      </w:r>
      <w:proofErr w:type="spellEnd"/>
      <w:r w:rsidRPr="001E6191">
        <w:rPr>
          <w:rFonts w:asciiTheme="majorHAnsi" w:hAnsiTheme="majorHAnsi" w:cstheme="majorHAnsi"/>
        </w:rPr>
        <w:t xml:space="preserve"> Development &amp; Film </w:t>
      </w:r>
      <w:proofErr w:type="spellStart"/>
      <w:r w:rsidRPr="001E6191">
        <w:rPr>
          <w:rFonts w:asciiTheme="majorHAnsi" w:hAnsiTheme="majorHAnsi" w:cstheme="majorHAnsi"/>
        </w:rPr>
        <w:t>Education</w:t>
      </w:r>
      <w:proofErr w:type="spellEnd"/>
      <w:r w:rsidRPr="001E6191">
        <w:rPr>
          <w:rFonts w:asciiTheme="majorHAnsi" w:hAnsiTheme="majorHAnsi" w:cstheme="majorHAnsi"/>
        </w:rPr>
        <w:t xml:space="preserve">) oraz środków z budżetu Miasta Poznania, będących w dyspozycji CK ZAMEK. </w:t>
      </w:r>
    </w:p>
    <w:p w14:paraId="62AEDDED" w14:textId="77777777" w:rsidR="00984AFD" w:rsidRPr="001E6191" w:rsidRDefault="00984AFD" w:rsidP="00984AFD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Wyrażone poglądy i opinie są jedynie opiniami autora lub autorów i niekoniecznie odzwierciedlają poglądy i opinie Unii Europejskiej lub Europejskiej Agencji Wykonawczej ds. Edukacji i Kultury (EACEA). Unia Europejska ani EACEA nie ponoszą za nie odpowiedzialności.</w:t>
      </w:r>
    </w:p>
    <w:p w14:paraId="6984CB6D" w14:textId="77777777" w:rsidR="00E573CE" w:rsidRPr="001E6191" w:rsidRDefault="00E573CE" w:rsidP="00984AFD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------------------------------</w:t>
      </w:r>
    </w:p>
    <w:p w14:paraId="267D0EE2" w14:textId="77777777" w:rsidR="00E573CE" w:rsidRPr="001E6191" w:rsidRDefault="00E573CE" w:rsidP="00E573CE">
      <w:pPr>
        <w:spacing w:line="276" w:lineRule="auto"/>
        <w:rPr>
          <w:rFonts w:asciiTheme="majorHAnsi" w:hAnsiTheme="majorHAnsi" w:cstheme="majorHAnsi"/>
          <w:b/>
        </w:rPr>
      </w:pPr>
      <w:r w:rsidRPr="001E6191">
        <w:rPr>
          <w:rFonts w:asciiTheme="majorHAnsi" w:hAnsiTheme="majorHAnsi" w:cstheme="majorHAnsi"/>
          <w:b/>
        </w:rPr>
        <w:t>Kontakt dla mediów</w:t>
      </w:r>
      <w:r w:rsidR="003062DA" w:rsidRPr="001E6191">
        <w:rPr>
          <w:rFonts w:asciiTheme="majorHAnsi" w:hAnsiTheme="majorHAnsi" w:cstheme="majorHAnsi"/>
          <w:b/>
        </w:rPr>
        <w:t>:</w:t>
      </w:r>
    </w:p>
    <w:p w14:paraId="26B0B85D" w14:textId="77777777" w:rsidR="00E573CE" w:rsidRPr="001E6191" w:rsidRDefault="00E573CE" w:rsidP="00E573CE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 xml:space="preserve">Biuro Prasowe CK ZAMEK | press@ckzamek.pl </w:t>
      </w:r>
    </w:p>
    <w:p w14:paraId="649D8D77" w14:textId="77777777" w:rsidR="00984AFD" w:rsidRPr="001E6191" w:rsidRDefault="00E573CE" w:rsidP="00E573CE">
      <w:pPr>
        <w:spacing w:line="276" w:lineRule="auto"/>
        <w:rPr>
          <w:rFonts w:asciiTheme="majorHAnsi" w:hAnsiTheme="majorHAnsi" w:cstheme="majorHAnsi"/>
        </w:rPr>
      </w:pPr>
      <w:r w:rsidRPr="001E6191">
        <w:rPr>
          <w:rFonts w:asciiTheme="majorHAnsi" w:hAnsiTheme="majorHAnsi" w:cstheme="majorHAnsi"/>
        </w:rPr>
        <w:t>Anna Gruszka | tel. 607 609 027</w:t>
      </w:r>
    </w:p>
    <w:p w14:paraId="0B490B97" w14:textId="77777777" w:rsidR="00E573CE" w:rsidRPr="001E6191" w:rsidRDefault="00E573CE" w:rsidP="00180A34">
      <w:pPr>
        <w:spacing w:line="276" w:lineRule="auto"/>
        <w:rPr>
          <w:rFonts w:asciiTheme="majorHAnsi" w:hAnsiTheme="majorHAnsi" w:cstheme="majorHAnsi"/>
        </w:rPr>
      </w:pPr>
    </w:p>
    <w:sectPr w:rsidR="00E573CE" w:rsidRPr="001E6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2D84B" w14:textId="77777777" w:rsidR="0026693D" w:rsidRDefault="0026693D" w:rsidP="0026693D">
      <w:pPr>
        <w:spacing w:after="0" w:line="240" w:lineRule="auto"/>
      </w:pPr>
      <w:r>
        <w:separator/>
      </w:r>
    </w:p>
  </w:endnote>
  <w:endnote w:type="continuationSeparator" w:id="0">
    <w:p w14:paraId="7B2F15B9" w14:textId="77777777" w:rsidR="0026693D" w:rsidRDefault="0026693D" w:rsidP="0026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A5CA" w14:textId="77777777" w:rsidR="00142C64" w:rsidRDefault="00142C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4E9F0" w14:textId="77777777" w:rsidR="00142C64" w:rsidRDefault="00142C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6E4F" w14:textId="77777777" w:rsidR="00142C64" w:rsidRDefault="00142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763EB" w14:textId="77777777" w:rsidR="0026693D" w:rsidRDefault="0026693D" w:rsidP="0026693D">
      <w:pPr>
        <w:spacing w:after="0" w:line="240" w:lineRule="auto"/>
      </w:pPr>
      <w:r>
        <w:separator/>
      </w:r>
    </w:p>
  </w:footnote>
  <w:footnote w:type="continuationSeparator" w:id="0">
    <w:p w14:paraId="6F965D21" w14:textId="77777777" w:rsidR="0026693D" w:rsidRDefault="0026693D" w:rsidP="0026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9026B" w14:textId="77777777" w:rsidR="00142C64" w:rsidRDefault="00142C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EAD4" w14:textId="77777777" w:rsidR="0026693D" w:rsidRPr="00142C64" w:rsidRDefault="0026693D" w:rsidP="0026693D">
    <w:pPr>
      <w:pStyle w:val="Nagwek"/>
      <w:jc w:val="right"/>
      <w:rPr>
        <w:rFonts w:asciiTheme="majorHAnsi" w:hAnsiTheme="majorHAnsi" w:cstheme="majorHAnsi"/>
      </w:rPr>
    </w:pPr>
    <w:bookmarkStart w:id="0" w:name="_GoBack"/>
    <w:r w:rsidRPr="00142C64">
      <w:rPr>
        <w:rFonts w:asciiTheme="majorHAnsi" w:hAnsiTheme="majorHAnsi" w:cstheme="majorHAnsi"/>
      </w:rPr>
      <w:t>Materiały prasowe Centrum Kultury ZAMEK w Poznaniu | Kino bez barier. Przegląd w drodze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1F433" w14:textId="77777777" w:rsidR="00142C64" w:rsidRDefault="00142C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E3"/>
    <w:rsid w:val="00142C64"/>
    <w:rsid w:val="00180A34"/>
    <w:rsid w:val="001E6191"/>
    <w:rsid w:val="001F5D5F"/>
    <w:rsid w:val="0026693D"/>
    <w:rsid w:val="002E3D65"/>
    <w:rsid w:val="003062DA"/>
    <w:rsid w:val="003B0A61"/>
    <w:rsid w:val="0040175E"/>
    <w:rsid w:val="0053240F"/>
    <w:rsid w:val="00532A81"/>
    <w:rsid w:val="00565902"/>
    <w:rsid w:val="005E7A96"/>
    <w:rsid w:val="006D58BB"/>
    <w:rsid w:val="00984AFD"/>
    <w:rsid w:val="00997AE3"/>
    <w:rsid w:val="009E5338"/>
    <w:rsid w:val="00A932AA"/>
    <w:rsid w:val="00D164B9"/>
    <w:rsid w:val="00D42141"/>
    <w:rsid w:val="00DE6038"/>
    <w:rsid w:val="00E569E2"/>
    <w:rsid w:val="00E5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7CDA"/>
  <w15:chartTrackingRefBased/>
  <w15:docId w15:val="{B4F3E4CA-E663-4C13-967D-96F42711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97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97A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99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7AE3"/>
    <w:rPr>
      <w:b/>
      <w:bCs/>
    </w:rPr>
  </w:style>
  <w:style w:type="paragraph" w:styleId="NormalnyWeb">
    <w:name w:val="Normal (Web)"/>
    <w:basedOn w:val="Normalny"/>
    <w:uiPriority w:val="99"/>
    <w:unhideWhenUsed/>
    <w:rsid w:val="0099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93D"/>
  </w:style>
  <w:style w:type="paragraph" w:styleId="Stopka">
    <w:name w:val="footer"/>
    <w:basedOn w:val="Normalny"/>
    <w:link w:val="StopkaZnak"/>
    <w:uiPriority w:val="99"/>
    <w:unhideWhenUsed/>
    <w:rsid w:val="0026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93D"/>
  </w:style>
  <w:style w:type="character" w:styleId="Hipercze">
    <w:name w:val="Hyperlink"/>
    <w:basedOn w:val="Domylnaczcionkaakapitu"/>
    <w:uiPriority w:val="99"/>
    <w:unhideWhenUsed/>
    <w:rsid w:val="002E3D6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2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2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2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2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2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2A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58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58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5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kzamek.pl/artykuly/14843-kino-bez-barier-przeglad-w-drodze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DELL</cp:lastModifiedBy>
  <cp:revision>8</cp:revision>
  <dcterms:created xsi:type="dcterms:W3CDTF">2026-07-30T07:59:00Z</dcterms:created>
  <dcterms:modified xsi:type="dcterms:W3CDTF">2026-07-30T17:24:00Z</dcterms:modified>
</cp:coreProperties>
</file>